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B13C2" w14:textId="5F9859FB" w:rsidR="00814706" w:rsidRPr="00814706" w:rsidRDefault="00814706" w:rsidP="00814706">
      <w:pPr>
        <w:rPr>
          <w:b/>
          <w:sz w:val="40"/>
          <w:shd w:val="clear" w:color="auto" w:fill="FFFFFF"/>
        </w:rPr>
      </w:pPr>
      <w:r w:rsidRPr="00814706">
        <w:rPr>
          <w:rFonts w:hint="eastAsia"/>
          <w:b/>
          <w:sz w:val="40"/>
          <w:shd w:val="clear" w:color="auto" w:fill="FFFFFF"/>
        </w:rPr>
        <w:t>关于宝骏</w:t>
      </w:r>
    </w:p>
    <w:p w14:paraId="6D54662F" w14:textId="77777777" w:rsidR="00814706" w:rsidRDefault="00814706" w:rsidP="00814706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0"/>
          <w:szCs w:val="20"/>
          <w:shd w:val="clear" w:color="auto" w:fill="FFFFFF"/>
        </w:rPr>
      </w:pPr>
    </w:p>
    <w:p w14:paraId="67039C10" w14:textId="0B9DB51B" w:rsidR="00814706" w:rsidRPr="00814706" w:rsidRDefault="00814706" w:rsidP="00636262">
      <w:pPr>
        <w:widowControl/>
        <w:spacing w:line="24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14706">
        <w:rPr>
          <w:rFonts w:ascii="微软雅黑" w:eastAsia="微软雅黑" w:hAnsi="微软雅黑" w:cs="宋体" w:hint="eastAsia"/>
          <w:color w:val="000000"/>
          <w:kern w:val="0"/>
          <w:sz w:val="20"/>
          <w:szCs w:val="20"/>
          <w:shd w:val="clear" w:color="auto" w:fill="FFFFFF"/>
        </w:rPr>
        <w:t>  </w:t>
      </w:r>
      <w:r>
        <w:rPr>
          <w:rFonts w:ascii="微软雅黑" w:eastAsia="微软雅黑" w:hAnsi="微软雅黑" w:cs="宋体"/>
          <w:color w:val="000000"/>
          <w:kern w:val="0"/>
          <w:sz w:val="20"/>
          <w:szCs w:val="20"/>
          <w:shd w:val="clear" w:color="auto" w:fill="FFFFFF"/>
        </w:rPr>
        <w:t xml:space="preserve">    </w:t>
      </w:r>
      <w:r w:rsidRPr="0081470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宝骏新兴建材（天津）有限公司始创于1998年，位于誉有“中国经济的第三增长极”的天津市滨海新区。是一家专业从事水性环保涂料、新型建筑材料的研发、生产、销售及服务为一体的大型现代化生产企业。</w:t>
      </w:r>
    </w:p>
    <w:p w14:paraId="1086F459" w14:textId="77777777" w:rsidR="00814706" w:rsidRPr="00814706" w:rsidRDefault="00814706" w:rsidP="00636262">
      <w:pPr>
        <w:widowControl/>
        <w:shd w:val="clear" w:color="auto" w:fill="FFFFFF"/>
        <w:spacing w:line="240" w:lineRule="atLeast"/>
        <w:jc w:val="left"/>
        <w:rPr>
          <w:rFonts w:ascii="微软雅黑" w:eastAsia="微软雅黑" w:hAnsi="微软雅黑" w:cs="宋体"/>
          <w:color w:val="A0A0A0"/>
          <w:kern w:val="0"/>
          <w:szCs w:val="21"/>
        </w:rPr>
      </w:pPr>
      <w:r w:rsidRPr="00814706">
        <w:rPr>
          <w:rFonts w:ascii="微软雅黑" w:eastAsia="微软雅黑" w:hAnsi="微软雅黑" w:cs="宋体" w:hint="eastAsia"/>
          <w:color w:val="000000"/>
          <w:kern w:val="0"/>
          <w:szCs w:val="21"/>
        </w:rPr>
        <w:t>       企业总投资10亿元，占地17万平方米，拥有大型现代化生产车间8个，率先引进</w:t>
      </w:r>
      <w:bookmarkStart w:id="0" w:name="_GoBack"/>
      <w:bookmarkEnd w:id="0"/>
      <w:r w:rsidRPr="00814706">
        <w:rPr>
          <w:rFonts w:ascii="微软雅黑" w:eastAsia="微软雅黑" w:hAnsi="微软雅黑" w:cs="宋体" w:hint="eastAsia"/>
          <w:color w:val="000000"/>
          <w:kern w:val="0"/>
          <w:szCs w:val="21"/>
        </w:rPr>
        <w:t>国际先进的生产技术和设备，全自动生产线30余条，设计年产值达200亿。目前在岗职工160余人，由博士、硕士组成的顶尖科研团队近30人，凭借雄厚的物质基础、强大的科研实力和务实的工匠精神，跻身于世界领先地位。</w:t>
      </w:r>
    </w:p>
    <w:p w14:paraId="2458A857" w14:textId="77777777" w:rsidR="00814706" w:rsidRPr="00814706" w:rsidRDefault="00814706" w:rsidP="00636262">
      <w:pPr>
        <w:widowControl/>
        <w:shd w:val="clear" w:color="auto" w:fill="FFFFFF"/>
        <w:spacing w:line="240" w:lineRule="atLeast"/>
        <w:jc w:val="left"/>
        <w:rPr>
          <w:rFonts w:ascii="微软雅黑" w:eastAsia="微软雅黑" w:hAnsi="微软雅黑" w:cs="宋体"/>
          <w:color w:val="A0A0A0"/>
          <w:kern w:val="0"/>
          <w:szCs w:val="21"/>
        </w:rPr>
      </w:pPr>
      <w:r w:rsidRPr="00814706">
        <w:rPr>
          <w:rFonts w:ascii="微软雅黑" w:eastAsia="微软雅黑" w:hAnsi="微软雅黑" w:cs="宋体" w:hint="eastAsia"/>
          <w:color w:val="000000"/>
          <w:kern w:val="0"/>
          <w:szCs w:val="21"/>
        </w:rPr>
        <w:t>       公司业务涉及五大板块：集装箱涂料、建筑涂料、木器涂料、水性合成树脂、装配式建筑材料。旗下系列产品已通过美国KTA, FDA认证，ISO9001质量管理体系认证和ISO14001环境管理体系认证。全系列产品在集装箱、石油石化、工业防腐、钢结构、汽车、建筑工程、家庭装修等各领域得到了广泛的应用，并与国内外百余家大型企业建立了长期业务合作伙伴关系。</w:t>
      </w:r>
    </w:p>
    <w:p w14:paraId="783ED94F" w14:textId="77777777" w:rsidR="00814706" w:rsidRPr="00814706" w:rsidRDefault="00814706" w:rsidP="00636262">
      <w:pPr>
        <w:widowControl/>
        <w:shd w:val="clear" w:color="auto" w:fill="FFFFFF"/>
        <w:spacing w:line="240" w:lineRule="atLeast"/>
        <w:jc w:val="left"/>
        <w:rPr>
          <w:rFonts w:ascii="微软雅黑" w:eastAsia="微软雅黑" w:hAnsi="微软雅黑" w:cs="宋体"/>
          <w:color w:val="A0A0A0"/>
          <w:kern w:val="0"/>
          <w:szCs w:val="21"/>
        </w:rPr>
      </w:pPr>
      <w:r w:rsidRPr="00814706">
        <w:rPr>
          <w:rFonts w:ascii="微软雅黑" w:eastAsia="微软雅黑" w:hAnsi="微软雅黑" w:cs="宋体" w:hint="eastAsia"/>
          <w:color w:val="000000"/>
          <w:kern w:val="0"/>
          <w:szCs w:val="21"/>
        </w:rPr>
        <w:t>       宝骏一直秉持着打造极致精品，创建一流品牌的宗旨，不断对产品生产体系和现有生产装置进行升级，建立全面的质量管理体系与保障体系，严格把控每一道生产工序，为您提供更多选型、易施工的绿色环保产品。技术服务团队可量身定制与产品相匹配的施工方案与技术支持，为客户提供更优质更完整的服务,最大程度满足社会和市场的需求。</w:t>
      </w:r>
    </w:p>
    <w:p w14:paraId="59631B05" w14:textId="77777777" w:rsidR="00636262" w:rsidRDefault="00636262" w:rsidP="00636262">
      <w:pPr>
        <w:spacing w:line="240" w:lineRule="atLeast"/>
      </w:pPr>
    </w:p>
    <w:p w14:paraId="719D316F" w14:textId="77777777" w:rsidR="00636262" w:rsidRDefault="00636262"/>
    <w:p w14:paraId="2AFC8634" w14:textId="77777777" w:rsidR="00636262" w:rsidRDefault="00636262"/>
    <w:p w14:paraId="28FD5B16" w14:textId="77777777" w:rsidR="00636262" w:rsidRDefault="00636262"/>
    <w:p w14:paraId="77E73D5D" w14:textId="34B543F8" w:rsidR="00CC08F0" w:rsidRDefault="00636262">
      <w:r>
        <w:rPr>
          <w:rFonts w:hint="eastAsia"/>
        </w:rPr>
        <w:t>公司官方网站：</w:t>
      </w:r>
      <w:r w:rsidRPr="00636262">
        <w:t>http://www.baojunpaint.com</w:t>
      </w:r>
    </w:p>
    <w:sectPr w:rsidR="00CC08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3AD"/>
    <w:rsid w:val="002953AD"/>
    <w:rsid w:val="00636262"/>
    <w:rsid w:val="00814706"/>
    <w:rsid w:val="00CC08F0"/>
    <w:rsid w:val="00EB722B"/>
    <w:rsid w:val="00F5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3A563"/>
  <w15:chartTrackingRefBased/>
  <w15:docId w15:val="{7CB8D1A4-E773-456C-A140-61A7A8F7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1470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4706"/>
  </w:style>
  <w:style w:type="paragraph" w:styleId="a3">
    <w:name w:val="Normal (Web)"/>
    <w:basedOn w:val="a"/>
    <w:uiPriority w:val="99"/>
    <w:semiHidden/>
    <w:unhideWhenUsed/>
    <w:rsid w:val="008147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814706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宋轲</dc:creator>
  <cp:keywords/>
  <dc:description/>
  <cp:lastModifiedBy>宋轲</cp:lastModifiedBy>
  <cp:revision>4</cp:revision>
  <dcterms:created xsi:type="dcterms:W3CDTF">2018-04-09T05:33:00Z</dcterms:created>
  <dcterms:modified xsi:type="dcterms:W3CDTF">2018-04-09T05:37:00Z</dcterms:modified>
</cp:coreProperties>
</file>